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7FB" w:rsidRDefault="008807FB" w:rsidP="008807F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B5DE4">
        <w:rPr>
          <w:rFonts w:ascii="Times New Roman" w:hAnsi="Times New Roman" w:cs="Times New Roman"/>
          <w:b/>
          <w:sz w:val="28"/>
          <w:szCs w:val="28"/>
          <w:lang w:val="uk-UA"/>
        </w:rPr>
        <w:t>Питан</w:t>
      </w:r>
      <w:r w:rsidR="00314B05">
        <w:rPr>
          <w:rFonts w:ascii="Times New Roman" w:hAnsi="Times New Roman" w:cs="Times New Roman"/>
          <w:b/>
          <w:sz w:val="28"/>
          <w:szCs w:val="28"/>
          <w:lang w:val="uk-UA"/>
        </w:rPr>
        <w:t>ня до заліку</w:t>
      </w:r>
      <w:r w:rsidRPr="000B5D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807FB" w:rsidRDefault="008807FB" w:rsidP="008807F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B5DE4">
        <w:rPr>
          <w:rFonts w:ascii="Times New Roman" w:hAnsi="Times New Roman" w:cs="Times New Roman"/>
          <w:b/>
          <w:sz w:val="28"/>
          <w:szCs w:val="28"/>
          <w:lang w:val="uk-UA"/>
        </w:rPr>
        <w:t>з дисципліни 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Матеріалознавство та т</w:t>
      </w:r>
      <w:r w:rsidRPr="000B5DE4">
        <w:rPr>
          <w:rFonts w:ascii="Times New Roman" w:hAnsi="Times New Roman" w:cs="Times New Roman"/>
          <w:b/>
          <w:sz w:val="28"/>
          <w:szCs w:val="28"/>
          <w:lang w:val="uk-UA"/>
        </w:rPr>
        <w:t>ехнологія матеріалів»</w:t>
      </w:r>
    </w:p>
    <w:p w:rsidR="00066236" w:rsidRDefault="00066236" w:rsidP="00066236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для студентів заочної форми навчання</w:t>
      </w:r>
    </w:p>
    <w:p w:rsidR="00066236" w:rsidRDefault="00066236" w:rsidP="00066236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рівень вищої освіти: Перший (бакалаврський)</w:t>
      </w:r>
    </w:p>
    <w:p w:rsidR="00066236" w:rsidRDefault="00066236" w:rsidP="00066236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галузь знань: 27 Транспорт</w:t>
      </w:r>
    </w:p>
    <w:p w:rsidR="00066236" w:rsidRDefault="00066236" w:rsidP="00066236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спеціальність: 271 Річковий та морський транспорт</w:t>
      </w:r>
    </w:p>
    <w:p w:rsidR="00066236" w:rsidRDefault="00066236" w:rsidP="00066236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спеціалізація: Управління судновими технічними системами та комплексами</w:t>
      </w:r>
    </w:p>
    <w:p w:rsidR="00066236" w:rsidRDefault="00066236" w:rsidP="0006623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36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Металознавство як наука. Історія металознавства. 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Атомно-кристалічна структура металів. Аморфні і кристалічні тіла. Кристалічні решітки металів.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Методи дослідження структури металів. Характеристика методів дослідження та випробувань металів.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Характеристика основних груп властивостей металів. 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Твердість. Особливості різних методів визначення твердості металів. 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Механічні властивості металів.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Фізико-хімічні властивості конструкційних матеріалів.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Сплави. Структури сплавів.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Типи взаємодії компонентів сплаву: утворення механічної суміші компонентів, утворення хімічних сполук, утворення твердих розчинів. 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Поняття про діаграми стану, методи побудови. Правило фаз.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Методика побудови діаграми стану сплавів, компоненти яких утворюють необмежені тверді розчини.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Діаграми стану сплавів при повній взаємній розчинності компонентів. Правило відрізків.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Будова сплавів. Вплив складу </w:t>
      </w:r>
      <w:proofErr w:type="spellStart"/>
      <w:r w:rsidRPr="004C15F9">
        <w:rPr>
          <w:rFonts w:ascii="Times New Roman" w:hAnsi="Times New Roman" w:cs="Times New Roman"/>
          <w:sz w:val="28"/>
          <w:szCs w:val="28"/>
          <w:lang w:val="uk-UA"/>
        </w:rPr>
        <w:t>сплава</w:t>
      </w:r>
      <w:proofErr w:type="spellEnd"/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 на механічні властивості. Вплив складу </w:t>
      </w:r>
      <w:proofErr w:type="spellStart"/>
      <w:r w:rsidRPr="004C15F9">
        <w:rPr>
          <w:rFonts w:ascii="Times New Roman" w:hAnsi="Times New Roman" w:cs="Times New Roman"/>
          <w:sz w:val="28"/>
          <w:szCs w:val="28"/>
          <w:lang w:val="uk-UA"/>
        </w:rPr>
        <w:t>сплава</w:t>
      </w:r>
      <w:proofErr w:type="spellEnd"/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 на технологічні властивості.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Діаграма стану залізо-вуглець: складові та особливості будови, призначення та використання. 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Характеристика фазових і структурних складових. 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Характеристика крапок діаграми. Перетворення в сталях і чавунах при нагріванні та охолодженнях. 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Корозія. Види корозії. Способи захисту металів і сплавів від корозії.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Сталі. Класифікація сталей. Фази та структурні складові залізовуглецевих сплавів.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Інструментальні сталі та їх види. Леговані сталі: класифікація та маркування.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Вуглецеві сталі. Їх класифікація, будова, властивості, позначення, застосування. 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Вплив домішок на властивості вуглецевих сталей. Сталі зі спеціальними властивостями.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Чавуни, їх класифікація за видом зламу і структурою. 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Ковкий та високоміцний чавуни. Способи їх виготовлення, хімічний склад, будова, властивості, позначення, застосування. 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lastRenderedPageBreak/>
        <w:t>Ковкі чавуни: структура, маркування та властивості.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Класифікація, маркування та призначення іноземних сталей та сплавів.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Термічна обробка вуглецевих сталей та чавунів. Класифікація видів термічної обробки. 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Хіміко-термічна обробка сталі. Стадії та призначення ХТО.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Перетворення перліту в аустеніт, аустеніту на перліт. 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Перетворення аустеніту в мартенсит. 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Вплив нагріву на структуру і властивості деформованого металу.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Сортамент сталей. 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Конструкційна вуглецева сталь. 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Леговані сталі: характеристика, класифікація, переваги та недоліки. 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Конструкційна легована сталь. 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Інструментальні сталі.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Характеристика сталей та сплавів з особливими властивостями. 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Класифікація кольорових металів. Властивості кольорових металів та сплавів. 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Алюміній та його сплави. 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Види термічної обробки сплавів алюмінію. 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Застосування сплавів на основі алюмінію в суднобудуванні.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Титан та його сплави. 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Маркування та властивості сплавів на основі титану та магнію в суднобудуванні. 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Застосування сплавів на основі міді в суднобудуванні.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Неметалеві конструкційні матеріали. 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Полімери. Пластичні маси та їх властивості. Деревинні матеріали. 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Кераміка: загальні відомості, класифікація. Мінеральні електроізоляційні матеріали. 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Гумові матеріали. Неорганічні матеріали. Композитні матеріали.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Корозія та </w:t>
      </w:r>
      <w:proofErr w:type="spellStart"/>
      <w:r w:rsidRPr="004C15F9">
        <w:rPr>
          <w:rFonts w:ascii="Times New Roman" w:hAnsi="Times New Roman" w:cs="Times New Roman"/>
          <w:sz w:val="28"/>
          <w:szCs w:val="28"/>
          <w:lang w:val="uk-UA"/>
        </w:rPr>
        <w:t>ії</w:t>
      </w:r>
      <w:proofErr w:type="spellEnd"/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 види.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Види корозійного руйнування. </w:t>
      </w:r>
      <w:proofErr w:type="spellStart"/>
      <w:r w:rsidRPr="004C15F9">
        <w:rPr>
          <w:rFonts w:ascii="Times New Roman" w:hAnsi="Times New Roman" w:cs="Times New Roman"/>
          <w:sz w:val="28"/>
          <w:szCs w:val="28"/>
          <w:lang w:val="uk-UA"/>
        </w:rPr>
        <w:t>Корозієсійкість</w:t>
      </w:r>
      <w:proofErr w:type="spellEnd"/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 металів і сплавів. </w:t>
      </w:r>
    </w:p>
    <w:p w:rsidR="008807FB" w:rsidRPr="004C15F9" w:rsidRDefault="008807FB" w:rsidP="008807FB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Способи захисту металів і сплавів від корозії.</w:t>
      </w:r>
    </w:p>
    <w:p w:rsidR="008807FB" w:rsidRDefault="008807FB" w:rsidP="008807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07FB" w:rsidRDefault="008807FB" w:rsidP="008807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07FB" w:rsidRDefault="008807FB" w:rsidP="008807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07FB" w:rsidRDefault="008807FB" w:rsidP="008807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07FB" w:rsidRDefault="008807FB" w:rsidP="008807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07FB" w:rsidRPr="008807FB" w:rsidRDefault="008807FB" w:rsidP="008807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8807FB" w:rsidRPr="00880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D3302"/>
    <w:multiLevelType w:val="hybridMultilevel"/>
    <w:tmpl w:val="29446E3E"/>
    <w:lvl w:ilvl="0" w:tplc="F302217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C85"/>
    <w:rsid w:val="00066236"/>
    <w:rsid w:val="000E758E"/>
    <w:rsid w:val="001B5761"/>
    <w:rsid w:val="00314B05"/>
    <w:rsid w:val="0077685D"/>
    <w:rsid w:val="008807FB"/>
    <w:rsid w:val="008F43FF"/>
    <w:rsid w:val="00BC2C93"/>
    <w:rsid w:val="00DF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7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07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7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07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3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519</Words>
  <Characters>2962</Characters>
  <Application>Microsoft Office Word</Application>
  <DocSecurity>0</DocSecurity>
  <Lines>24</Lines>
  <Paragraphs>6</Paragraphs>
  <ScaleCrop>false</ScaleCrop>
  <Company>*</Company>
  <LinksUpToDate>false</LinksUpToDate>
  <CharactersWithSpaces>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Chempion</dc:creator>
  <cp:keywords/>
  <dc:description/>
  <cp:lastModifiedBy>Chempion</cp:lastModifiedBy>
  <cp:revision>4</cp:revision>
  <dcterms:created xsi:type="dcterms:W3CDTF">2019-01-08T12:28:00Z</dcterms:created>
  <dcterms:modified xsi:type="dcterms:W3CDTF">2019-01-26T18:35:00Z</dcterms:modified>
</cp:coreProperties>
</file>